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1DAD1" w14:textId="77777777" w:rsidR="00AF3D9B" w:rsidRDefault="00D7430F">
      <w:pPr>
        <w:spacing w:after="20" w:line="252" w:lineRule="auto"/>
        <w:jc w:val="center"/>
      </w:pPr>
      <w:proofErr w:type="spellStart"/>
      <w:r>
        <w:rPr>
          <w:b/>
          <w:bCs/>
        </w:rPr>
        <w:t>Науковий</w:t>
      </w:r>
      <w:proofErr w:type="spellEnd"/>
      <w:r>
        <w:rPr>
          <w:b/>
          <w:bCs/>
        </w:rPr>
        <w:t xml:space="preserve"> журнал «</w:t>
      </w:r>
      <w:proofErr w:type="spellStart"/>
      <w:r>
        <w:rPr>
          <w:b/>
          <w:bCs/>
        </w:rPr>
        <w:t>Відкрита</w:t>
      </w:r>
      <w:proofErr w:type="spellEnd"/>
      <w:r>
        <w:rPr>
          <w:b/>
          <w:bCs/>
        </w:rPr>
        <w:t xml:space="preserve"> наука та </w:t>
      </w:r>
      <w:proofErr w:type="spellStart"/>
      <w:r>
        <w:rPr>
          <w:b/>
          <w:bCs/>
        </w:rPr>
        <w:t>інновації</w:t>
      </w:r>
      <w:proofErr w:type="spellEnd"/>
      <w:r>
        <w:rPr>
          <w:b/>
          <w:bCs/>
        </w:rPr>
        <w:t>»</w:t>
      </w:r>
    </w:p>
    <w:p w14:paraId="73A4797C" w14:textId="77777777" w:rsidR="00AF3D9B" w:rsidRDefault="00D7430F">
      <w:pPr>
        <w:spacing w:after="120" w:line="252" w:lineRule="auto"/>
        <w:jc w:val="center"/>
      </w:pPr>
      <w:proofErr w:type="spellStart"/>
      <w:r>
        <w:rPr>
          <w:i/>
          <w:iCs/>
          <w:sz w:val="20"/>
          <w:szCs w:val="20"/>
        </w:rPr>
        <w:t>Видавець</w:t>
      </w:r>
      <w:proofErr w:type="spellEnd"/>
      <w:r>
        <w:rPr>
          <w:i/>
          <w:iCs/>
          <w:sz w:val="20"/>
          <w:szCs w:val="20"/>
        </w:rPr>
        <w:t xml:space="preserve"> — </w:t>
      </w:r>
      <w:proofErr w:type="spellStart"/>
      <w:r>
        <w:rPr>
          <w:i/>
          <w:iCs/>
          <w:sz w:val="20"/>
          <w:szCs w:val="20"/>
        </w:rPr>
        <w:t>Державна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науково-технічна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бібліотека</w:t>
      </w:r>
      <w:proofErr w:type="spellEnd"/>
      <w:r>
        <w:rPr>
          <w:i/>
          <w:iCs/>
          <w:sz w:val="20"/>
          <w:szCs w:val="20"/>
        </w:rPr>
        <w:t xml:space="preserve">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 xml:space="preserve"> (ДНТБ </w:t>
      </w:r>
      <w:proofErr w:type="spellStart"/>
      <w:r>
        <w:rPr>
          <w:i/>
          <w:iCs/>
          <w:sz w:val="20"/>
          <w:szCs w:val="20"/>
        </w:rPr>
        <w:t>України</w:t>
      </w:r>
      <w:proofErr w:type="spellEnd"/>
      <w:r>
        <w:rPr>
          <w:i/>
          <w:iCs/>
          <w:sz w:val="20"/>
          <w:szCs w:val="20"/>
        </w:rPr>
        <w:t>)</w:t>
      </w:r>
    </w:p>
    <w:p w14:paraId="261CEB50" w14:textId="60BFF0D4" w:rsidR="00AF3D9B" w:rsidRDefault="00D7430F">
      <w:pPr>
        <w:spacing w:before="80" w:after="80" w:line="276" w:lineRule="auto"/>
        <w:jc w:val="center"/>
      </w:pPr>
      <w:r>
        <w:rPr>
          <w:b/>
          <w:bCs/>
          <w:sz w:val="26"/>
          <w:szCs w:val="26"/>
        </w:rPr>
        <w:t>ДЕКЛАРАЦІЯ</w:t>
      </w:r>
    </w:p>
    <w:p w14:paraId="3E7C1B74" w14:textId="77777777" w:rsidR="00AF3D9B" w:rsidRDefault="00D7430F">
      <w:pPr>
        <w:spacing w:after="240" w:line="276" w:lineRule="auto"/>
        <w:jc w:val="center"/>
      </w:pPr>
      <w:r>
        <w:rPr>
          <w:b/>
          <w:bCs/>
        </w:rPr>
        <w:t xml:space="preserve">про </w:t>
      </w:r>
      <w:proofErr w:type="spellStart"/>
      <w:r>
        <w:rPr>
          <w:b/>
          <w:bCs/>
        </w:rPr>
        <w:t>використання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інструментів</w:t>
      </w:r>
      <w:proofErr w:type="spellEnd"/>
      <w:r>
        <w:rPr>
          <w:b/>
          <w:bCs/>
        </w:rPr>
        <w:t xml:space="preserve"> штучного </w:t>
      </w:r>
      <w:proofErr w:type="spellStart"/>
      <w:r>
        <w:rPr>
          <w:b/>
          <w:bCs/>
        </w:rPr>
        <w:t>інтелекту</w:t>
      </w:r>
      <w:proofErr w:type="spellEnd"/>
      <w:r>
        <w:rPr>
          <w:b/>
          <w:bCs/>
        </w:rPr>
        <w:t xml:space="preserve"> при </w:t>
      </w:r>
      <w:proofErr w:type="spellStart"/>
      <w:r>
        <w:rPr>
          <w:b/>
          <w:bCs/>
        </w:rPr>
        <w:t>підготовці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рукопису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наукової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статті</w:t>
      </w:r>
      <w:proofErr w:type="spellEnd"/>
    </w:p>
    <w:p w14:paraId="3A35FE3E" w14:textId="77777777" w:rsidR="00AF3D9B" w:rsidRDefault="00D7430F">
      <w:pPr>
        <w:spacing w:after="120" w:line="276" w:lineRule="auto"/>
        <w:jc w:val="both"/>
      </w:pPr>
      <w:proofErr w:type="spellStart"/>
      <w:r>
        <w:rPr>
          <w:color w:val="000000"/>
        </w:rPr>
        <w:t>Назва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>: ______________________________________________________________________</w:t>
      </w:r>
    </w:p>
    <w:p w14:paraId="446766D7" w14:textId="77777777" w:rsidR="00AF3D9B" w:rsidRDefault="00D7430F">
      <w:pPr>
        <w:spacing w:after="120" w:line="276" w:lineRule="auto"/>
        <w:jc w:val="both"/>
      </w:pPr>
      <w:r>
        <w:rPr>
          <w:color w:val="000000"/>
        </w:rPr>
        <w:t>Автор(и): ________________________________________________________________________</w:t>
      </w:r>
      <w:r>
        <w:rPr>
          <w:color w:val="000000"/>
        </w:rPr>
        <w:t>_</w:t>
      </w:r>
    </w:p>
    <w:p w14:paraId="52034808" w14:textId="77777777" w:rsidR="00AF3D9B" w:rsidRDefault="00D7430F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Використання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інструментів</w:t>
      </w:r>
      <w:proofErr w:type="spellEnd"/>
      <w:r>
        <w:rPr>
          <w:b/>
          <w:bCs/>
          <w:sz w:val="23"/>
          <w:szCs w:val="23"/>
        </w:rPr>
        <w:t xml:space="preserve"> штучного </w:t>
      </w:r>
      <w:proofErr w:type="spellStart"/>
      <w:r>
        <w:rPr>
          <w:b/>
          <w:bCs/>
          <w:sz w:val="23"/>
          <w:szCs w:val="23"/>
        </w:rPr>
        <w:t>інтелекту</w:t>
      </w:r>
      <w:proofErr w:type="spellEnd"/>
    </w:p>
    <w:p w14:paraId="62EF3DE2" w14:textId="77777777" w:rsidR="00AF3D9B" w:rsidRDefault="00D7430F">
      <w:pPr>
        <w:spacing w:after="160" w:line="276" w:lineRule="auto"/>
        <w:jc w:val="both"/>
      </w:pPr>
      <w:r>
        <w:rPr>
          <w:i/>
          <w:iCs/>
          <w:color w:val="000000"/>
          <w:sz w:val="20"/>
          <w:szCs w:val="20"/>
        </w:rPr>
        <w:t xml:space="preserve">(обрати та </w:t>
      </w:r>
      <w:proofErr w:type="spellStart"/>
      <w:r>
        <w:rPr>
          <w:i/>
          <w:iCs/>
          <w:color w:val="000000"/>
          <w:sz w:val="20"/>
          <w:szCs w:val="20"/>
        </w:rPr>
        <w:t>заповнити</w:t>
      </w:r>
      <w:proofErr w:type="spellEnd"/>
      <w:r>
        <w:rPr>
          <w:i/>
          <w:iCs/>
          <w:color w:val="000000"/>
          <w:sz w:val="20"/>
          <w:szCs w:val="20"/>
        </w:rPr>
        <w:t xml:space="preserve"> один </w:t>
      </w:r>
      <w:proofErr w:type="spellStart"/>
      <w:r>
        <w:rPr>
          <w:i/>
          <w:iCs/>
          <w:color w:val="000000"/>
          <w:sz w:val="20"/>
          <w:szCs w:val="20"/>
        </w:rPr>
        <w:t>із</w:t>
      </w:r>
      <w:proofErr w:type="spellEnd"/>
      <w:r>
        <w:rPr>
          <w:i/>
          <w:iCs/>
          <w:color w:val="000000"/>
          <w:sz w:val="20"/>
          <w:szCs w:val="20"/>
        </w:rPr>
        <w:t xml:space="preserve"> </w:t>
      </w:r>
      <w:proofErr w:type="spellStart"/>
      <w:r>
        <w:rPr>
          <w:i/>
          <w:iCs/>
          <w:color w:val="000000"/>
          <w:sz w:val="20"/>
          <w:szCs w:val="20"/>
        </w:rPr>
        <w:t>варіантів</w:t>
      </w:r>
      <w:proofErr w:type="spellEnd"/>
      <w:r>
        <w:rPr>
          <w:i/>
          <w:iCs/>
          <w:color w:val="000000"/>
          <w:sz w:val="20"/>
          <w:szCs w:val="20"/>
        </w:rPr>
        <w:t>)</w:t>
      </w:r>
    </w:p>
    <w:p w14:paraId="0F260549" w14:textId="77777777" w:rsidR="00AF3D9B" w:rsidRDefault="00D7430F">
      <w:pPr>
        <w:spacing w:after="100" w:line="276" w:lineRule="auto"/>
        <w:ind w:left="397" w:hanging="227"/>
        <w:jc w:val="both"/>
      </w:pPr>
      <w:r>
        <w:t>☐ </w:t>
      </w:r>
      <w:proofErr w:type="spellStart"/>
      <w:r w:rsidRPr="00D7430F">
        <w:rPr>
          <w:b/>
          <w:bCs/>
        </w:rPr>
        <w:t>Варіант</w:t>
      </w:r>
      <w:proofErr w:type="spellEnd"/>
      <w:r w:rsidRPr="00D7430F">
        <w:rPr>
          <w:b/>
          <w:bCs/>
        </w:rPr>
        <w:t xml:space="preserve"> 1 — </w:t>
      </w:r>
      <w:proofErr w:type="spellStart"/>
      <w:r w:rsidRPr="00D7430F">
        <w:rPr>
          <w:b/>
          <w:bCs/>
        </w:rPr>
        <w:t>інструменти</w:t>
      </w:r>
      <w:proofErr w:type="spellEnd"/>
      <w:r w:rsidRPr="00D7430F">
        <w:rPr>
          <w:b/>
          <w:bCs/>
        </w:rPr>
        <w:t xml:space="preserve"> ШІ </w:t>
      </w:r>
      <w:proofErr w:type="spellStart"/>
      <w:r w:rsidRPr="00D7430F">
        <w:rPr>
          <w:b/>
          <w:bCs/>
        </w:rPr>
        <w:t>використовувалися</w:t>
      </w:r>
      <w:proofErr w:type="spellEnd"/>
    </w:p>
    <w:p w14:paraId="40A57080" w14:textId="5AC11DAA" w:rsidR="00AF3D9B" w:rsidRDefault="00D7430F">
      <w:pPr>
        <w:spacing w:after="60" w:line="276" w:lineRule="auto"/>
        <w:ind w:left="397"/>
        <w:jc w:val="both"/>
      </w:pPr>
      <w:r>
        <w:rPr>
          <w:color w:val="000000"/>
          <w:sz w:val="21"/>
          <w:szCs w:val="21"/>
        </w:rPr>
        <w:t xml:space="preserve">У </w:t>
      </w:r>
      <w:proofErr w:type="spellStart"/>
      <w:r>
        <w:rPr>
          <w:color w:val="000000"/>
          <w:sz w:val="21"/>
          <w:szCs w:val="21"/>
        </w:rPr>
        <w:t>процесі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підготовки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рукопису</w:t>
      </w:r>
      <w:proofErr w:type="spellEnd"/>
      <w:r>
        <w:rPr>
          <w:color w:val="000000"/>
          <w:sz w:val="21"/>
          <w:szCs w:val="21"/>
        </w:rPr>
        <w:t xml:space="preserve"> автор(и</w:t>
      </w:r>
      <w:r>
        <w:rPr>
          <w:color w:val="000000"/>
          <w:sz w:val="21"/>
          <w:szCs w:val="21"/>
        </w:rPr>
        <w:t xml:space="preserve">) </w:t>
      </w:r>
      <w:proofErr w:type="spellStart"/>
      <w:r>
        <w:rPr>
          <w:color w:val="000000"/>
          <w:sz w:val="21"/>
          <w:szCs w:val="21"/>
        </w:rPr>
        <w:t>використовував</w:t>
      </w:r>
      <w:proofErr w:type="spellEnd"/>
      <w:r>
        <w:rPr>
          <w:color w:val="000000"/>
          <w:sz w:val="21"/>
          <w:szCs w:val="21"/>
        </w:rPr>
        <w:t xml:space="preserve">(ли) </w:t>
      </w:r>
      <w:proofErr w:type="spellStart"/>
      <w:r>
        <w:rPr>
          <w:color w:val="000000"/>
          <w:sz w:val="21"/>
          <w:szCs w:val="21"/>
        </w:rPr>
        <w:t>інструменти</w:t>
      </w:r>
      <w:proofErr w:type="spellEnd"/>
      <w:r>
        <w:rPr>
          <w:color w:val="000000"/>
          <w:sz w:val="21"/>
          <w:szCs w:val="21"/>
        </w:rPr>
        <w:t xml:space="preserve"> штучного </w:t>
      </w:r>
      <w:proofErr w:type="spellStart"/>
      <w:r>
        <w:rPr>
          <w:color w:val="000000"/>
          <w:sz w:val="21"/>
          <w:szCs w:val="21"/>
        </w:rPr>
        <w:t>інтелекту</w:t>
      </w:r>
      <w:proofErr w:type="spellEnd"/>
      <w:r w:rsidR="00965374">
        <w:rPr>
          <w:color w:val="000000"/>
          <w:sz w:val="21"/>
          <w:szCs w:val="21"/>
          <w:lang w:val="uk-UA"/>
        </w:rPr>
        <w:t xml:space="preserve"> та з якою метою</w:t>
      </w:r>
      <w:proofErr w:type="gramStart"/>
      <w:r w:rsidR="00965374">
        <w:rPr>
          <w:color w:val="000000"/>
          <w:sz w:val="21"/>
          <w:szCs w:val="21"/>
          <w:lang w:val="uk-UA"/>
        </w:rPr>
        <w:t xml:space="preserve">: </w:t>
      </w:r>
      <w:r>
        <w:rPr>
          <w:color w:val="000000"/>
          <w:sz w:val="21"/>
          <w:szCs w:val="21"/>
        </w:rPr>
        <w:t>:</w:t>
      </w:r>
      <w:proofErr w:type="gramEnd"/>
    </w:p>
    <w:p w14:paraId="25D9B412" w14:textId="77777777" w:rsidR="00AF3D9B" w:rsidRDefault="00D7430F">
      <w:pPr>
        <w:spacing w:after="20" w:line="276" w:lineRule="auto"/>
        <w:ind w:left="397"/>
        <w:jc w:val="both"/>
      </w:pPr>
      <w:r>
        <w:rPr>
          <w:color w:val="000000"/>
        </w:rPr>
        <w:t>______________________________________________________________________________</w:t>
      </w:r>
    </w:p>
    <w:p w14:paraId="2BDDDAA7" w14:textId="77777777" w:rsidR="00AF3D9B" w:rsidRDefault="00D7430F">
      <w:pPr>
        <w:spacing w:after="40" w:line="276" w:lineRule="auto"/>
        <w:ind w:left="397"/>
        <w:jc w:val="both"/>
      </w:pPr>
      <w:r>
        <w:rPr>
          <w:color w:val="000000"/>
        </w:rPr>
        <w:t>______________________________________________________________________________</w:t>
      </w:r>
    </w:p>
    <w:p w14:paraId="7919F069" w14:textId="421700A6" w:rsidR="00AF3D9B" w:rsidRPr="00D7430F" w:rsidRDefault="00D7430F">
      <w:pPr>
        <w:spacing w:after="140" w:line="276" w:lineRule="auto"/>
        <w:ind w:left="397"/>
        <w:jc w:val="both"/>
        <w:rPr>
          <w:i/>
          <w:iCs/>
          <w:lang w:val="uk-UA"/>
        </w:rPr>
      </w:pPr>
      <w:r>
        <w:rPr>
          <w:i/>
          <w:iCs/>
          <w:lang w:val="uk-UA"/>
        </w:rPr>
        <w:t>(</w:t>
      </w:r>
      <w:r w:rsidR="00965374" w:rsidRPr="00D7430F">
        <w:rPr>
          <w:i/>
          <w:iCs/>
          <w:lang w:val="uk-UA"/>
        </w:rPr>
        <w:t>з</w:t>
      </w:r>
      <w:proofErr w:type="spellStart"/>
      <w:r w:rsidR="00965374" w:rsidRPr="00D7430F">
        <w:rPr>
          <w:i/>
          <w:iCs/>
        </w:rPr>
        <w:t>азначити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назву</w:t>
      </w:r>
      <w:proofErr w:type="spellEnd"/>
      <w:r w:rsidR="00965374" w:rsidRPr="00D7430F">
        <w:rPr>
          <w:i/>
          <w:iCs/>
        </w:rPr>
        <w:t xml:space="preserve">, </w:t>
      </w:r>
      <w:proofErr w:type="spellStart"/>
      <w:r w:rsidR="00965374" w:rsidRPr="00D7430F">
        <w:rPr>
          <w:i/>
          <w:iCs/>
        </w:rPr>
        <w:t>розробника</w:t>
      </w:r>
      <w:proofErr w:type="spellEnd"/>
      <w:r w:rsidR="00965374" w:rsidRPr="00D7430F">
        <w:rPr>
          <w:i/>
          <w:iCs/>
        </w:rPr>
        <w:t xml:space="preserve"> та </w:t>
      </w:r>
      <w:proofErr w:type="spellStart"/>
      <w:r w:rsidR="00965374" w:rsidRPr="00D7430F">
        <w:rPr>
          <w:i/>
          <w:iCs/>
        </w:rPr>
        <w:t>версію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інструмента</w:t>
      </w:r>
      <w:proofErr w:type="spellEnd"/>
      <w:r w:rsidR="00965374" w:rsidRPr="00D7430F">
        <w:rPr>
          <w:i/>
          <w:iCs/>
        </w:rPr>
        <w:t xml:space="preserve">, а </w:t>
      </w:r>
      <w:proofErr w:type="spellStart"/>
      <w:r w:rsidR="00965374" w:rsidRPr="00D7430F">
        <w:rPr>
          <w:i/>
          <w:iCs/>
        </w:rPr>
        <w:t>також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етап</w:t>
      </w:r>
      <w:proofErr w:type="spellEnd"/>
      <w:r w:rsidR="00965374" w:rsidRPr="00D7430F">
        <w:rPr>
          <w:i/>
          <w:iCs/>
        </w:rPr>
        <w:t xml:space="preserve">, на </w:t>
      </w:r>
      <w:proofErr w:type="spellStart"/>
      <w:r w:rsidR="00965374" w:rsidRPr="00D7430F">
        <w:rPr>
          <w:i/>
          <w:iCs/>
        </w:rPr>
        <w:t>якому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його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застосовано</w:t>
      </w:r>
      <w:proofErr w:type="spellEnd"/>
      <w:r w:rsidR="00965374" w:rsidRPr="00D7430F">
        <w:rPr>
          <w:i/>
          <w:iCs/>
        </w:rPr>
        <w:t>, напр.: «</w:t>
      </w:r>
      <w:proofErr w:type="spellStart"/>
      <w:r w:rsidR="00965374" w:rsidRPr="00D7430F">
        <w:rPr>
          <w:i/>
          <w:iCs/>
        </w:rPr>
        <w:t>ChatGPT</w:t>
      </w:r>
      <w:proofErr w:type="spellEnd"/>
      <w:r w:rsidR="00965374" w:rsidRPr="00D7430F">
        <w:rPr>
          <w:i/>
          <w:iCs/>
        </w:rPr>
        <w:t xml:space="preserve"> (GPT-4o, </w:t>
      </w:r>
      <w:proofErr w:type="spellStart"/>
      <w:r w:rsidR="00965374" w:rsidRPr="00D7430F">
        <w:rPr>
          <w:i/>
          <w:iCs/>
        </w:rPr>
        <w:t>OpenAI</w:t>
      </w:r>
      <w:proofErr w:type="spellEnd"/>
      <w:r w:rsidR="00965374" w:rsidRPr="00D7430F">
        <w:rPr>
          <w:i/>
          <w:iCs/>
        </w:rPr>
        <w:t xml:space="preserve">) — </w:t>
      </w:r>
      <w:proofErr w:type="spellStart"/>
      <w:r w:rsidR="00965374" w:rsidRPr="00D7430F">
        <w:rPr>
          <w:i/>
          <w:iCs/>
        </w:rPr>
        <w:t>стилістичне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редагування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англомовного</w:t>
      </w:r>
      <w:proofErr w:type="spellEnd"/>
      <w:r w:rsidR="00965374" w:rsidRPr="00D7430F">
        <w:rPr>
          <w:i/>
          <w:iCs/>
        </w:rPr>
        <w:t xml:space="preserve"> тексту»; «</w:t>
      </w:r>
      <w:proofErr w:type="spellStart"/>
      <w:r w:rsidR="00965374" w:rsidRPr="00D7430F">
        <w:rPr>
          <w:i/>
          <w:iCs/>
        </w:rPr>
        <w:t>DeepL</w:t>
      </w:r>
      <w:proofErr w:type="spellEnd"/>
      <w:r w:rsidR="00965374" w:rsidRPr="00D7430F">
        <w:rPr>
          <w:i/>
          <w:iCs/>
        </w:rPr>
        <w:t xml:space="preserve"> — переклад </w:t>
      </w:r>
      <w:proofErr w:type="spellStart"/>
      <w:r w:rsidR="00965374" w:rsidRPr="00D7430F">
        <w:rPr>
          <w:i/>
          <w:iCs/>
        </w:rPr>
        <w:t>анотації</w:t>
      </w:r>
      <w:proofErr w:type="spellEnd"/>
      <w:r w:rsidR="00965374" w:rsidRPr="00D7430F">
        <w:rPr>
          <w:i/>
          <w:iCs/>
        </w:rPr>
        <w:t>»; «</w:t>
      </w:r>
      <w:proofErr w:type="spellStart"/>
      <w:r w:rsidR="00965374" w:rsidRPr="00D7430F">
        <w:rPr>
          <w:i/>
          <w:iCs/>
        </w:rPr>
        <w:t>Scopus</w:t>
      </w:r>
      <w:proofErr w:type="spellEnd"/>
      <w:r w:rsidR="00965374" w:rsidRPr="00D7430F">
        <w:rPr>
          <w:i/>
          <w:iCs/>
        </w:rPr>
        <w:t xml:space="preserve"> AI</w:t>
      </w:r>
      <w:r w:rsidRPr="00D7430F">
        <w:rPr>
          <w:i/>
          <w:iCs/>
          <w:lang w:val="uk-UA"/>
        </w:rPr>
        <w:t xml:space="preserve"> чи </w:t>
      </w:r>
      <w:r w:rsidRPr="00D7430F">
        <w:rPr>
          <w:i/>
          <w:iCs/>
        </w:rPr>
        <w:t xml:space="preserve">Research </w:t>
      </w:r>
      <w:proofErr w:type="spellStart"/>
      <w:r w:rsidRPr="00D7430F">
        <w:rPr>
          <w:i/>
          <w:iCs/>
        </w:rPr>
        <w:t>Rabbit</w:t>
      </w:r>
      <w:proofErr w:type="spellEnd"/>
      <w:r w:rsidR="00965374" w:rsidRPr="00D7430F">
        <w:rPr>
          <w:i/>
          <w:iCs/>
        </w:rPr>
        <w:t xml:space="preserve"> — </w:t>
      </w:r>
      <w:proofErr w:type="spellStart"/>
      <w:r w:rsidR="00965374" w:rsidRPr="00D7430F">
        <w:rPr>
          <w:i/>
          <w:iCs/>
        </w:rPr>
        <w:t>пошук</w:t>
      </w:r>
      <w:proofErr w:type="spellEnd"/>
      <w:r w:rsidR="00965374" w:rsidRPr="00D7430F">
        <w:rPr>
          <w:i/>
          <w:iCs/>
        </w:rPr>
        <w:t xml:space="preserve"> </w:t>
      </w:r>
      <w:proofErr w:type="spellStart"/>
      <w:r w:rsidR="00965374" w:rsidRPr="00D7430F">
        <w:rPr>
          <w:i/>
          <w:iCs/>
        </w:rPr>
        <w:t>літератури</w:t>
      </w:r>
      <w:proofErr w:type="spellEnd"/>
      <w:r w:rsidRPr="00D7430F">
        <w:rPr>
          <w:i/>
          <w:iCs/>
          <w:lang w:val="uk-UA"/>
        </w:rPr>
        <w:t xml:space="preserve">) </w:t>
      </w:r>
    </w:p>
    <w:p w14:paraId="63BA39B2" w14:textId="77777777" w:rsidR="00AF3D9B" w:rsidRDefault="00D7430F">
      <w:pPr>
        <w:spacing w:after="140" w:line="276" w:lineRule="auto"/>
        <w:ind w:left="397"/>
        <w:jc w:val="both"/>
      </w:pPr>
      <w:r>
        <w:rPr>
          <w:color w:val="000000"/>
          <w:sz w:val="21"/>
          <w:szCs w:val="21"/>
        </w:rPr>
        <w:t xml:space="preserve">Автор(и) </w:t>
      </w:r>
      <w:proofErr w:type="spellStart"/>
      <w:r>
        <w:rPr>
          <w:color w:val="000000"/>
          <w:sz w:val="21"/>
          <w:szCs w:val="21"/>
        </w:rPr>
        <w:t>підтверджує</w:t>
      </w:r>
      <w:proofErr w:type="spellEnd"/>
      <w:r>
        <w:rPr>
          <w:color w:val="000000"/>
          <w:sz w:val="21"/>
          <w:szCs w:val="21"/>
        </w:rPr>
        <w:t>(</w:t>
      </w:r>
      <w:proofErr w:type="spellStart"/>
      <w:r>
        <w:rPr>
          <w:color w:val="000000"/>
          <w:sz w:val="21"/>
          <w:szCs w:val="21"/>
        </w:rPr>
        <w:t>ють</w:t>
      </w:r>
      <w:proofErr w:type="spellEnd"/>
      <w:r>
        <w:rPr>
          <w:color w:val="000000"/>
          <w:sz w:val="21"/>
          <w:szCs w:val="21"/>
        </w:rPr>
        <w:t xml:space="preserve">), </w:t>
      </w:r>
      <w:proofErr w:type="spellStart"/>
      <w:r>
        <w:rPr>
          <w:color w:val="000000"/>
          <w:sz w:val="21"/>
          <w:szCs w:val="21"/>
        </w:rPr>
        <w:t>що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після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використання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зазначених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інструментів</w:t>
      </w:r>
      <w:proofErr w:type="spellEnd"/>
      <w:r>
        <w:rPr>
          <w:color w:val="000000"/>
          <w:sz w:val="21"/>
          <w:szCs w:val="21"/>
        </w:rPr>
        <w:t xml:space="preserve"> текст </w:t>
      </w:r>
      <w:proofErr w:type="spellStart"/>
      <w:r>
        <w:rPr>
          <w:color w:val="000000"/>
          <w:sz w:val="21"/>
          <w:szCs w:val="21"/>
        </w:rPr>
        <w:t>рукопису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було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ретельно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перевірено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відредаговано</w:t>
      </w:r>
      <w:proofErr w:type="spellEnd"/>
      <w:r>
        <w:rPr>
          <w:color w:val="000000"/>
          <w:sz w:val="21"/>
          <w:szCs w:val="21"/>
        </w:rPr>
        <w:t xml:space="preserve"> та </w:t>
      </w:r>
      <w:proofErr w:type="spellStart"/>
      <w:r>
        <w:rPr>
          <w:color w:val="000000"/>
          <w:sz w:val="21"/>
          <w:szCs w:val="21"/>
        </w:rPr>
        <w:t>д</w:t>
      </w:r>
      <w:r>
        <w:rPr>
          <w:color w:val="000000"/>
          <w:sz w:val="21"/>
          <w:szCs w:val="21"/>
        </w:rPr>
        <w:t>оопрацьовано</w:t>
      </w:r>
      <w:proofErr w:type="spellEnd"/>
      <w:r>
        <w:rPr>
          <w:color w:val="000000"/>
          <w:sz w:val="21"/>
          <w:szCs w:val="21"/>
        </w:rPr>
        <w:t xml:space="preserve">. Автор(и) </w:t>
      </w:r>
      <w:proofErr w:type="spellStart"/>
      <w:r>
        <w:rPr>
          <w:color w:val="000000"/>
          <w:sz w:val="21"/>
          <w:szCs w:val="21"/>
        </w:rPr>
        <w:t>несе</w:t>
      </w:r>
      <w:proofErr w:type="spellEnd"/>
      <w:r>
        <w:rPr>
          <w:color w:val="000000"/>
          <w:sz w:val="21"/>
          <w:szCs w:val="21"/>
        </w:rPr>
        <w:t>(</w:t>
      </w:r>
      <w:proofErr w:type="spellStart"/>
      <w:r>
        <w:rPr>
          <w:color w:val="000000"/>
          <w:sz w:val="21"/>
          <w:szCs w:val="21"/>
        </w:rPr>
        <w:t>уть</w:t>
      </w:r>
      <w:proofErr w:type="spellEnd"/>
      <w:r>
        <w:rPr>
          <w:color w:val="000000"/>
          <w:sz w:val="21"/>
          <w:szCs w:val="21"/>
        </w:rPr>
        <w:t xml:space="preserve">) </w:t>
      </w:r>
      <w:proofErr w:type="spellStart"/>
      <w:r>
        <w:rPr>
          <w:color w:val="000000"/>
          <w:sz w:val="21"/>
          <w:szCs w:val="21"/>
        </w:rPr>
        <w:t>повну</w:t>
      </w:r>
      <w:proofErr w:type="spellEnd"/>
      <w:r>
        <w:rPr>
          <w:color w:val="000000"/>
          <w:sz w:val="21"/>
          <w:szCs w:val="21"/>
        </w:rPr>
        <w:t xml:space="preserve"> особисту </w:t>
      </w:r>
      <w:proofErr w:type="spellStart"/>
      <w:r>
        <w:rPr>
          <w:color w:val="000000"/>
          <w:sz w:val="21"/>
          <w:szCs w:val="21"/>
        </w:rPr>
        <w:t>відповідальність</w:t>
      </w:r>
      <w:proofErr w:type="spellEnd"/>
      <w:r>
        <w:rPr>
          <w:color w:val="000000"/>
          <w:sz w:val="21"/>
          <w:szCs w:val="21"/>
        </w:rPr>
        <w:t xml:space="preserve"> за </w:t>
      </w:r>
      <w:proofErr w:type="spellStart"/>
      <w:r>
        <w:rPr>
          <w:color w:val="000000"/>
          <w:sz w:val="21"/>
          <w:szCs w:val="21"/>
        </w:rPr>
        <w:t>зміст</w:t>
      </w:r>
      <w:proofErr w:type="spellEnd"/>
      <w:r>
        <w:rPr>
          <w:color w:val="000000"/>
          <w:sz w:val="21"/>
          <w:szCs w:val="21"/>
        </w:rPr>
        <w:t xml:space="preserve">, </w:t>
      </w:r>
      <w:proofErr w:type="spellStart"/>
      <w:r>
        <w:rPr>
          <w:color w:val="000000"/>
          <w:sz w:val="21"/>
          <w:szCs w:val="21"/>
        </w:rPr>
        <w:t>достовірність</w:t>
      </w:r>
      <w:proofErr w:type="spellEnd"/>
      <w:r>
        <w:rPr>
          <w:color w:val="000000"/>
          <w:sz w:val="21"/>
          <w:szCs w:val="21"/>
        </w:rPr>
        <w:t xml:space="preserve"> і </w:t>
      </w:r>
      <w:proofErr w:type="spellStart"/>
      <w:r>
        <w:rPr>
          <w:color w:val="000000"/>
          <w:sz w:val="21"/>
          <w:szCs w:val="21"/>
        </w:rPr>
        <w:t>наукову</w:t>
      </w:r>
      <w:proofErr w:type="spellEnd"/>
      <w:r>
        <w:rPr>
          <w:color w:val="000000"/>
          <w:sz w:val="21"/>
          <w:szCs w:val="21"/>
        </w:rPr>
        <w:t xml:space="preserve"> новизну </w:t>
      </w:r>
      <w:proofErr w:type="spellStart"/>
      <w:r>
        <w:rPr>
          <w:color w:val="000000"/>
          <w:sz w:val="21"/>
          <w:szCs w:val="21"/>
        </w:rPr>
        <w:t>поданої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роботи</w:t>
      </w:r>
      <w:proofErr w:type="spellEnd"/>
      <w:r>
        <w:rPr>
          <w:color w:val="000000"/>
          <w:sz w:val="21"/>
          <w:szCs w:val="21"/>
        </w:rPr>
        <w:t>.</w:t>
      </w:r>
    </w:p>
    <w:p w14:paraId="7A445F04" w14:textId="77777777" w:rsidR="00AF3D9B" w:rsidRDefault="00D7430F">
      <w:pPr>
        <w:spacing w:after="100" w:line="276" w:lineRule="auto"/>
        <w:ind w:left="397"/>
        <w:jc w:val="both"/>
      </w:pPr>
      <w:proofErr w:type="spellStart"/>
      <w:r>
        <w:rPr>
          <w:b/>
          <w:bCs/>
          <w:color w:val="000000"/>
          <w:sz w:val="21"/>
          <w:szCs w:val="21"/>
        </w:rPr>
        <w:t>Інструменти</w:t>
      </w:r>
      <w:proofErr w:type="spellEnd"/>
      <w:r>
        <w:rPr>
          <w:b/>
          <w:bCs/>
          <w:color w:val="000000"/>
          <w:sz w:val="21"/>
          <w:szCs w:val="21"/>
        </w:rPr>
        <w:t xml:space="preserve"> штучного </w:t>
      </w:r>
      <w:proofErr w:type="spellStart"/>
      <w:r>
        <w:rPr>
          <w:b/>
          <w:bCs/>
          <w:color w:val="000000"/>
          <w:sz w:val="21"/>
          <w:szCs w:val="21"/>
        </w:rPr>
        <w:t>інтелекту</w:t>
      </w:r>
      <w:proofErr w:type="spellEnd"/>
      <w:r>
        <w:rPr>
          <w:b/>
          <w:bCs/>
          <w:color w:val="000000"/>
          <w:sz w:val="21"/>
          <w:szCs w:val="21"/>
        </w:rPr>
        <w:t xml:space="preserve"> НЕ </w:t>
      </w:r>
      <w:proofErr w:type="spellStart"/>
      <w:r>
        <w:rPr>
          <w:b/>
          <w:bCs/>
          <w:color w:val="000000"/>
          <w:sz w:val="21"/>
          <w:szCs w:val="21"/>
        </w:rPr>
        <w:t>використовувалися</w:t>
      </w:r>
      <w:proofErr w:type="spellEnd"/>
      <w:r>
        <w:rPr>
          <w:b/>
          <w:bCs/>
          <w:color w:val="000000"/>
          <w:sz w:val="21"/>
          <w:szCs w:val="21"/>
        </w:rPr>
        <w:t xml:space="preserve"> для:</w:t>
      </w:r>
    </w:p>
    <w:p w14:paraId="2BFE183C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створення</w:t>
      </w:r>
      <w:proofErr w:type="spellEnd"/>
      <w:r>
        <w:t xml:space="preserve"> основного </w:t>
      </w:r>
      <w:proofErr w:type="spellStart"/>
      <w:r>
        <w:t>наукового</w:t>
      </w:r>
      <w:proofErr w:type="spellEnd"/>
      <w:r>
        <w:t xml:space="preserve"> тексту (</w:t>
      </w:r>
      <w:proofErr w:type="spellStart"/>
      <w:r>
        <w:t>теоретичних</w:t>
      </w:r>
      <w:proofErr w:type="spellEnd"/>
      <w:r>
        <w:t xml:space="preserve"> </w:t>
      </w:r>
      <w:proofErr w:type="spellStart"/>
      <w:r>
        <w:t>положень</w:t>
      </w:r>
      <w:proofErr w:type="spellEnd"/>
      <w:r>
        <w:t xml:space="preserve">, </w:t>
      </w:r>
      <w:proofErr w:type="spellStart"/>
      <w:r>
        <w:t>методології</w:t>
      </w:r>
      <w:proofErr w:type="spellEnd"/>
      <w:r>
        <w:t xml:space="preserve">, </w:t>
      </w:r>
      <w:proofErr w:type="spellStart"/>
      <w:r>
        <w:t>а</w:t>
      </w:r>
      <w:r>
        <w:t>налізу</w:t>
      </w:r>
      <w:proofErr w:type="spellEnd"/>
      <w:r>
        <w:t xml:space="preserve">, </w:t>
      </w:r>
      <w:proofErr w:type="spellStart"/>
      <w:r>
        <w:t>висновків</w:t>
      </w:r>
      <w:proofErr w:type="spellEnd"/>
      <w:r>
        <w:t>);</w:t>
      </w:r>
    </w:p>
    <w:p w14:paraId="4DF49255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генерування</w:t>
      </w:r>
      <w:proofErr w:type="spellEnd"/>
      <w:r>
        <w:t xml:space="preserve"> </w:t>
      </w:r>
      <w:proofErr w:type="spellStart"/>
      <w:r>
        <w:t>неперевірених</w:t>
      </w:r>
      <w:proofErr w:type="spellEnd"/>
      <w:r>
        <w:t xml:space="preserve"> </w:t>
      </w:r>
      <w:proofErr w:type="spellStart"/>
      <w:r>
        <w:t>джерел</w:t>
      </w:r>
      <w:proofErr w:type="spellEnd"/>
      <w:r>
        <w:t>;</w:t>
      </w:r>
    </w:p>
    <w:p w14:paraId="3A9EAD3B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приховування</w:t>
      </w:r>
      <w:proofErr w:type="spellEnd"/>
      <w:r>
        <w:t xml:space="preserve"> </w:t>
      </w:r>
      <w:proofErr w:type="spellStart"/>
      <w:r>
        <w:t>плагіату</w:t>
      </w:r>
      <w:proofErr w:type="spellEnd"/>
      <w:r>
        <w:t>.</w:t>
      </w:r>
    </w:p>
    <w:p w14:paraId="6A3FA915" w14:textId="77777777" w:rsidR="00AF3D9B" w:rsidRDefault="00D7430F">
      <w:pPr>
        <w:spacing w:after="100" w:line="276" w:lineRule="auto"/>
        <w:ind w:left="397" w:hanging="227"/>
        <w:jc w:val="both"/>
      </w:pPr>
      <w:r>
        <w:t>☐ </w:t>
      </w:r>
      <w:proofErr w:type="spellStart"/>
      <w:r w:rsidRPr="00D7430F">
        <w:rPr>
          <w:b/>
          <w:bCs/>
        </w:rPr>
        <w:t>Варіант</w:t>
      </w:r>
      <w:proofErr w:type="spellEnd"/>
      <w:r w:rsidRPr="00D7430F">
        <w:rPr>
          <w:b/>
          <w:bCs/>
        </w:rPr>
        <w:t xml:space="preserve"> 2 — </w:t>
      </w:r>
      <w:proofErr w:type="spellStart"/>
      <w:r w:rsidRPr="00D7430F">
        <w:rPr>
          <w:b/>
          <w:bCs/>
        </w:rPr>
        <w:t>інструменти</w:t>
      </w:r>
      <w:proofErr w:type="spellEnd"/>
      <w:r w:rsidRPr="00D7430F">
        <w:rPr>
          <w:b/>
          <w:bCs/>
        </w:rPr>
        <w:t xml:space="preserve"> ШІ не </w:t>
      </w:r>
      <w:proofErr w:type="spellStart"/>
      <w:r w:rsidRPr="00D7430F">
        <w:rPr>
          <w:b/>
          <w:bCs/>
        </w:rPr>
        <w:t>використовувалися</w:t>
      </w:r>
      <w:proofErr w:type="spellEnd"/>
    </w:p>
    <w:p w14:paraId="2746710F" w14:textId="77777777" w:rsidR="00AF3D9B" w:rsidRDefault="00D7430F">
      <w:pPr>
        <w:spacing w:after="200" w:line="276" w:lineRule="auto"/>
        <w:ind w:left="397"/>
        <w:jc w:val="both"/>
      </w:pPr>
      <w:r>
        <w:rPr>
          <w:color w:val="000000"/>
          <w:sz w:val="21"/>
          <w:szCs w:val="21"/>
        </w:rPr>
        <w:t xml:space="preserve">Автор(и) </w:t>
      </w:r>
      <w:proofErr w:type="spellStart"/>
      <w:r>
        <w:rPr>
          <w:color w:val="000000"/>
          <w:sz w:val="21"/>
          <w:szCs w:val="21"/>
        </w:rPr>
        <w:t>підтверджує</w:t>
      </w:r>
      <w:proofErr w:type="spellEnd"/>
      <w:r>
        <w:rPr>
          <w:color w:val="000000"/>
          <w:sz w:val="21"/>
          <w:szCs w:val="21"/>
        </w:rPr>
        <w:t>(</w:t>
      </w:r>
      <w:proofErr w:type="spellStart"/>
      <w:r>
        <w:rPr>
          <w:color w:val="000000"/>
          <w:sz w:val="21"/>
          <w:szCs w:val="21"/>
        </w:rPr>
        <w:t>ють</w:t>
      </w:r>
      <w:proofErr w:type="spellEnd"/>
      <w:r>
        <w:rPr>
          <w:color w:val="000000"/>
          <w:sz w:val="21"/>
          <w:szCs w:val="21"/>
        </w:rPr>
        <w:t xml:space="preserve">), </w:t>
      </w:r>
      <w:proofErr w:type="spellStart"/>
      <w:r>
        <w:rPr>
          <w:color w:val="000000"/>
          <w:sz w:val="21"/>
          <w:szCs w:val="21"/>
        </w:rPr>
        <w:t>що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під</w:t>
      </w:r>
      <w:proofErr w:type="spellEnd"/>
      <w:r>
        <w:rPr>
          <w:color w:val="000000"/>
          <w:sz w:val="21"/>
          <w:szCs w:val="21"/>
        </w:rPr>
        <w:t xml:space="preserve"> час </w:t>
      </w:r>
      <w:proofErr w:type="spellStart"/>
      <w:r>
        <w:rPr>
          <w:color w:val="000000"/>
          <w:sz w:val="21"/>
          <w:szCs w:val="21"/>
        </w:rPr>
        <w:t>підготовки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рукопису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наукової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статті</w:t>
      </w:r>
      <w:proofErr w:type="spellEnd"/>
      <w:r>
        <w:rPr>
          <w:color w:val="000000"/>
          <w:sz w:val="21"/>
          <w:szCs w:val="21"/>
        </w:rPr>
        <w:t xml:space="preserve"> </w:t>
      </w:r>
      <w:proofErr w:type="spellStart"/>
      <w:r>
        <w:rPr>
          <w:color w:val="000000"/>
          <w:sz w:val="21"/>
          <w:szCs w:val="21"/>
        </w:rPr>
        <w:t>інструменти</w:t>
      </w:r>
      <w:proofErr w:type="spellEnd"/>
      <w:r>
        <w:rPr>
          <w:color w:val="000000"/>
          <w:sz w:val="21"/>
          <w:szCs w:val="21"/>
        </w:rPr>
        <w:t xml:space="preserve"> штучного </w:t>
      </w:r>
      <w:proofErr w:type="spellStart"/>
      <w:r>
        <w:rPr>
          <w:color w:val="000000"/>
          <w:sz w:val="21"/>
          <w:szCs w:val="21"/>
        </w:rPr>
        <w:t>інтелекту</w:t>
      </w:r>
      <w:proofErr w:type="spellEnd"/>
      <w:r>
        <w:rPr>
          <w:color w:val="000000"/>
          <w:sz w:val="21"/>
          <w:szCs w:val="21"/>
        </w:rPr>
        <w:t xml:space="preserve"> не </w:t>
      </w:r>
      <w:proofErr w:type="spellStart"/>
      <w:r>
        <w:rPr>
          <w:color w:val="000000"/>
          <w:sz w:val="21"/>
          <w:szCs w:val="21"/>
        </w:rPr>
        <w:t>використовувалис</w:t>
      </w:r>
      <w:r>
        <w:rPr>
          <w:color w:val="000000"/>
          <w:sz w:val="21"/>
          <w:szCs w:val="21"/>
        </w:rPr>
        <w:t>я</w:t>
      </w:r>
      <w:proofErr w:type="spellEnd"/>
      <w:r>
        <w:rPr>
          <w:color w:val="000000"/>
          <w:sz w:val="21"/>
          <w:szCs w:val="21"/>
        </w:rPr>
        <w:t>.</w:t>
      </w:r>
    </w:p>
    <w:p w14:paraId="546C0B8A" w14:textId="77777777" w:rsidR="00AF3D9B" w:rsidRDefault="00D7430F">
      <w:pPr>
        <w:spacing w:before="200" w:after="120" w:line="276" w:lineRule="auto"/>
      </w:pPr>
      <w:proofErr w:type="spellStart"/>
      <w:r>
        <w:rPr>
          <w:b/>
          <w:bCs/>
          <w:sz w:val="23"/>
          <w:szCs w:val="23"/>
        </w:rPr>
        <w:t>Відповідальність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авторів</w:t>
      </w:r>
      <w:proofErr w:type="spellEnd"/>
    </w:p>
    <w:p w14:paraId="500384B9" w14:textId="77777777" w:rsidR="00AF3D9B" w:rsidRDefault="00D7430F">
      <w:pPr>
        <w:spacing w:after="100" w:line="276" w:lineRule="auto"/>
        <w:jc w:val="both"/>
      </w:pPr>
      <w:r>
        <w:rPr>
          <w:color w:val="000000"/>
          <w:sz w:val="21"/>
          <w:szCs w:val="21"/>
        </w:rPr>
        <w:t xml:space="preserve">Автор(и) </w:t>
      </w:r>
      <w:proofErr w:type="spellStart"/>
      <w:r>
        <w:rPr>
          <w:color w:val="000000"/>
          <w:sz w:val="21"/>
          <w:szCs w:val="21"/>
        </w:rPr>
        <w:t>підтверджує</w:t>
      </w:r>
      <w:proofErr w:type="spellEnd"/>
      <w:r>
        <w:rPr>
          <w:color w:val="000000"/>
          <w:sz w:val="21"/>
          <w:szCs w:val="21"/>
        </w:rPr>
        <w:t>(</w:t>
      </w:r>
      <w:proofErr w:type="spellStart"/>
      <w:r>
        <w:rPr>
          <w:color w:val="000000"/>
          <w:sz w:val="21"/>
          <w:szCs w:val="21"/>
        </w:rPr>
        <w:t>ють</w:t>
      </w:r>
      <w:proofErr w:type="spellEnd"/>
      <w:r>
        <w:rPr>
          <w:color w:val="000000"/>
          <w:sz w:val="21"/>
          <w:szCs w:val="21"/>
        </w:rPr>
        <w:t xml:space="preserve">), </w:t>
      </w:r>
      <w:proofErr w:type="spellStart"/>
      <w:r>
        <w:rPr>
          <w:color w:val="000000"/>
          <w:sz w:val="21"/>
          <w:szCs w:val="21"/>
        </w:rPr>
        <w:t>що</w:t>
      </w:r>
      <w:proofErr w:type="spellEnd"/>
      <w:r>
        <w:rPr>
          <w:color w:val="000000"/>
          <w:sz w:val="21"/>
          <w:szCs w:val="21"/>
        </w:rPr>
        <w:t>:</w:t>
      </w:r>
    </w:p>
    <w:p w14:paraId="32079403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рукопис</w:t>
      </w:r>
      <w:proofErr w:type="spellEnd"/>
      <w:r>
        <w:t xml:space="preserve"> є </w:t>
      </w:r>
      <w:proofErr w:type="spellStart"/>
      <w:r>
        <w:t>оригінальним</w:t>
      </w:r>
      <w:proofErr w:type="spellEnd"/>
      <w:r>
        <w:t xml:space="preserve"> </w:t>
      </w:r>
      <w:proofErr w:type="spellStart"/>
      <w:r>
        <w:t>науковим</w:t>
      </w:r>
      <w:proofErr w:type="spellEnd"/>
      <w:r>
        <w:t xml:space="preserve"> </w:t>
      </w:r>
      <w:proofErr w:type="spellStart"/>
      <w:r>
        <w:t>дослідженням</w:t>
      </w:r>
      <w:proofErr w:type="spellEnd"/>
      <w:r>
        <w:t>;</w:t>
      </w:r>
    </w:p>
    <w:p w14:paraId="67C5F2A8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усі</w:t>
      </w:r>
      <w:proofErr w:type="spellEnd"/>
      <w:r>
        <w:t xml:space="preserve"> </w:t>
      </w:r>
      <w:proofErr w:type="spellStart"/>
      <w:r>
        <w:t>наведені</w:t>
      </w:r>
      <w:proofErr w:type="spellEnd"/>
      <w:r>
        <w:t xml:space="preserve"> </w:t>
      </w:r>
      <w:proofErr w:type="spellStart"/>
      <w:r>
        <w:t>дані</w:t>
      </w:r>
      <w:proofErr w:type="spellEnd"/>
      <w:r>
        <w:t xml:space="preserve"> є </w:t>
      </w:r>
      <w:proofErr w:type="spellStart"/>
      <w:r>
        <w:t>достовірними</w:t>
      </w:r>
      <w:proofErr w:type="spellEnd"/>
      <w:r>
        <w:t>;</w:t>
      </w:r>
    </w:p>
    <w:p w14:paraId="2FFB0062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дотримано</w:t>
      </w:r>
      <w:proofErr w:type="spellEnd"/>
      <w:r>
        <w:t xml:space="preserve"> </w:t>
      </w:r>
      <w:proofErr w:type="spellStart"/>
      <w:r>
        <w:t>принципів</w:t>
      </w:r>
      <w:proofErr w:type="spellEnd"/>
      <w:r>
        <w:t xml:space="preserve"> </w:t>
      </w:r>
      <w:proofErr w:type="spellStart"/>
      <w:r>
        <w:t>академічної</w:t>
      </w:r>
      <w:proofErr w:type="spellEnd"/>
      <w:r>
        <w:t xml:space="preserve"> </w:t>
      </w:r>
      <w:proofErr w:type="spellStart"/>
      <w:r>
        <w:t>доброчесності</w:t>
      </w:r>
      <w:proofErr w:type="spellEnd"/>
      <w:r>
        <w:t>;</w:t>
      </w:r>
    </w:p>
    <w:p w14:paraId="4B4A71EA" w14:textId="77777777" w:rsidR="00AF3D9B" w:rsidRDefault="00D7430F">
      <w:pPr>
        <w:spacing w:after="100" w:line="276" w:lineRule="auto"/>
        <w:ind w:left="397" w:hanging="227"/>
        <w:jc w:val="both"/>
      </w:pPr>
      <w:r>
        <w:t>– </w:t>
      </w:r>
      <w:proofErr w:type="spellStart"/>
      <w:r>
        <w:t>використання</w:t>
      </w:r>
      <w:proofErr w:type="spellEnd"/>
      <w:r>
        <w:t xml:space="preserve"> (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невикористання</w:t>
      </w:r>
      <w:proofErr w:type="spellEnd"/>
      <w:r>
        <w:t xml:space="preserve">) </w:t>
      </w:r>
      <w:proofErr w:type="spellStart"/>
      <w:r>
        <w:t>інструментів</w:t>
      </w:r>
      <w:proofErr w:type="spellEnd"/>
      <w:r>
        <w:t xml:space="preserve"> ШІ </w:t>
      </w:r>
      <w:proofErr w:type="spellStart"/>
      <w:r>
        <w:t>задекларовано</w:t>
      </w:r>
      <w:proofErr w:type="spellEnd"/>
      <w:r>
        <w:t xml:space="preserve"> </w:t>
      </w:r>
      <w:proofErr w:type="spellStart"/>
      <w:r>
        <w:t>повністю</w:t>
      </w:r>
      <w:proofErr w:type="spellEnd"/>
      <w:r>
        <w:t xml:space="preserve"> та </w:t>
      </w:r>
      <w:proofErr w:type="spellStart"/>
      <w:r>
        <w:t>прозоро</w:t>
      </w:r>
      <w:proofErr w:type="spellEnd"/>
      <w:r>
        <w:t>.</w:t>
      </w:r>
    </w:p>
    <w:p w14:paraId="0200EE56" w14:textId="77777777" w:rsidR="00AF3D9B" w:rsidRDefault="00D7430F">
      <w:pPr>
        <w:spacing w:before="260" w:after="160" w:line="276" w:lineRule="auto"/>
      </w:pPr>
      <w:r>
        <w:rPr>
          <w:color w:val="000000"/>
        </w:rPr>
        <w:t>Дата: ______________________________</w:t>
      </w:r>
    </w:p>
    <w:p w14:paraId="34EE2640" w14:textId="2F3E3C8B" w:rsidR="00D7430F" w:rsidRDefault="00D7430F" w:rsidP="00D7430F">
      <w:pPr>
        <w:spacing w:after="120" w:line="276" w:lineRule="auto"/>
        <w:rPr>
          <w:color w:val="000000"/>
        </w:rPr>
      </w:pPr>
      <w:proofErr w:type="spellStart"/>
      <w:r>
        <w:rPr>
          <w:color w:val="000000"/>
        </w:rPr>
        <w:t>Підпис</w:t>
      </w:r>
      <w:proofErr w:type="spellEnd"/>
      <w:r>
        <w:rPr>
          <w:color w:val="000000"/>
        </w:rPr>
        <w:t>(и) автора(</w:t>
      </w:r>
      <w:proofErr w:type="spellStart"/>
      <w:r>
        <w:rPr>
          <w:color w:val="000000"/>
        </w:rPr>
        <w:t>ів</w:t>
      </w:r>
      <w:proofErr w:type="spellEnd"/>
      <w:r>
        <w:rPr>
          <w:color w:val="000000"/>
        </w:rPr>
        <w:t>): _________________</w:t>
      </w:r>
    </w:p>
    <w:p w14:paraId="01A56B6E" w14:textId="77777777" w:rsidR="00D7430F" w:rsidRDefault="00D7430F" w:rsidP="00D7430F">
      <w:pPr>
        <w:spacing w:after="120" w:line="276" w:lineRule="auto"/>
        <w:rPr>
          <w:color w:val="000000"/>
        </w:rPr>
      </w:pPr>
    </w:p>
    <w:p w14:paraId="128AD325" w14:textId="44275B80" w:rsidR="00AF3D9B" w:rsidRPr="00D7430F" w:rsidRDefault="00D7430F" w:rsidP="00D7430F">
      <w:pPr>
        <w:spacing w:after="120" w:line="276" w:lineRule="auto"/>
      </w:pPr>
      <w:proofErr w:type="spellStart"/>
      <w:r w:rsidRPr="00D7430F">
        <w:rPr>
          <w:i/>
          <w:iCs/>
          <w:sz w:val="18"/>
          <w:szCs w:val="18"/>
        </w:rPr>
        <w:t>Цей</w:t>
      </w:r>
      <w:proofErr w:type="spellEnd"/>
      <w:r w:rsidRPr="00D7430F">
        <w:rPr>
          <w:i/>
          <w:iCs/>
          <w:sz w:val="18"/>
          <w:szCs w:val="18"/>
        </w:rPr>
        <w:t xml:space="preserve"> документ </w:t>
      </w:r>
      <w:proofErr w:type="spellStart"/>
      <w:r w:rsidRPr="00D7430F">
        <w:rPr>
          <w:i/>
          <w:iCs/>
          <w:sz w:val="18"/>
          <w:szCs w:val="18"/>
        </w:rPr>
        <w:t>підготовлено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відповідно</w:t>
      </w:r>
      <w:proofErr w:type="spellEnd"/>
      <w:r w:rsidRPr="00D7430F">
        <w:rPr>
          <w:i/>
          <w:iCs/>
          <w:sz w:val="18"/>
          <w:szCs w:val="18"/>
        </w:rPr>
        <w:t xml:space="preserve"> до </w:t>
      </w:r>
      <w:proofErr w:type="spellStart"/>
      <w:r w:rsidRPr="00D7430F">
        <w:rPr>
          <w:i/>
          <w:iCs/>
          <w:sz w:val="18"/>
          <w:szCs w:val="18"/>
        </w:rPr>
        <w:t>Редакційної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політики</w:t>
      </w:r>
      <w:proofErr w:type="spellEnd"/>
      <w:r w:rsidRPr="00D7430F">
        <w:rPr>
          <w:i/>
          <w:iCs/>
          <w:sz w:val="18"/>
          <w:szCs w:val="18"/>
        </w:rPr>
        <w:t xml:space="preserve"> та </w:t>
      </w:r>
      <w:proofErr w:type="spellStart"/>
      <w:r w:rsidRPr="00D7430F">
        <w:rPr>
          <w:i/>
          <w:iCs/>
          <w:sz w:val="18"/>
          <w:szCs w:val="18"/>
        </w:rPr>
        <w:t>публіка</w:t>
      </w:r>
      <w:r w:rsidRPr="00D7430F">
        <w:rPr>
          <w:i/>
          <w:iCs/>
          <w:sz w:val="18"/>
          <w:szCs w:val="18"/>
        </w:rPr>
        <w:t>ційної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етики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наукового</w:t>
      </w:r>
      <w:proofErr w:type="spellEnd"/>
      <w:r w:rsidRPr="00D7430F">
        <w:rPr>
          <w:i/>
          <w:iCs/>
          <w:sz w:val="18"/>
          <w:szCs w:val="18"/>
        </w:rPr>
        <w:t xml:space="preserve"> журналу «</w:t>
      </w:r>
      <w:proofErr w:type="spellStart"/>
      <w:r w:rsidRPr="00D7430F">
        <w:rPr>
          <w:i/>
          <w:iCs/>
          <w:sz w:val="18"/>
          <w:szCs w:val="18"/>
        </w:rPr>
        <w:t>Відкрита</w:t>
      </w:r>
      <w:proofErr w:type="spellEnd"/>
      <w:r w:rsidRPr="00D7430F">
        <w:rPr>
          <w:i/>
          <w:iCs/>
          <w:sz w:val="18"/>
          <w:szCs w:val="18"/>
        </w:rPr>
        <w:t xml:space="preserve"> наука та </w:t>
      </w:r>
      <w:proofErr w:type="spellStart"/>
      <w:r w:rsidRPr="00D7430F">
        <w:rPr>
          <w:i/>
          <w:iCs/>
          <w:sz w:val="18"/>
          <w:szCs w:val="18"/>
        </w:rPr>
        <w:t>інновації</w:t>
      </w:r>
      <w:proofErr w:type="spellEnd"/>
      <w:r w:rsidRPr="00D7430F">
        <w:rPr>
          <w:i/>
          <w:iCs/>
          <w:sz w:val="18"/>
          <w:szCs w:val="18"/>
        </w:rPr>
        <w:t>» (</w:t>
      </w:r>
      <w:proofErr w:type="spellStart"/>
      <w:r w:rsidRPr="00D7430F">
        <w:rPr>
          <w:i/>
          <w:iCs/>
          <w:sz w:val="18"/>
          <w:szCs w:val="18"/>
        </w:rPr>
        <w:t>Державна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науково-технічна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бібліотека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України</w:t>
      </w:r>
      <w:proofErr w:type="spellEnd"/>
      <w:r w:rsidRPr="00D7430F">
        <w:rPr>
          <w:i/>
          <w:iCs/>
          <w:sz w:val="18"/>
          <w:szCs w:val="18"/>
        </w:rPr>
        <w:t xml:space="preserve">) з </w:t>
      </w:r>
      <w:proofErr w:type="spellStart"/>
      <w:r w:rsidRPr="00D7430F">
        <w:rPr>
          <w:i/>
          <w:iCs/>
          <w:sz w:val="18"/>
          <w:szCs w:val="18"/>
        </w:rPr>
        <w:t>урахуванням</w:t>
      </w:r>
      <w:proofErr w:type="spellEnd"/>
      <w:r w:rsidRPr="00D7430F">
        <w:rPr>
          <w:i/>
          <w:iCs/>
          <w:sz w:val="18"/>
          <w:szCs w:val="18"/>
        </w:rPr>
        <w:t xml:space="preserve"> </w:t>
      </w:r>
      <w:proofErr w:type="spellStart"/>
      <w:r w:rsidRPr="00D7430F">
        <w:rPr>
          <w:i/>
          <w:iCs/>
          <w:sz w:val="18"/>
          <w:szCs w:val="18"/>
        </w:rPr>
        <w:t>рекомендацій</w:t>
      </w:r>
      <w:proofErr w:type="spellEnd"/>
      <w:r w:rsidRPr="00D7430F">
        <w:rPr>
          <w:i/>
          <w:iCs/>
          <w:sz w:val="18"/>
          <w:szCs w:val="18"/>
        </w:rPr>
        <w:t xml:space="preserve"> COPE.</w:t>
      </w:r>
    </w:p>
    <w:sectPr w:rsidR="00AF3D9B" w:rsidRPr="00D7430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E54F7"/>
    <w:multiLevelType w:val="hybridMultilevel"/>
    <w:tmpl w:val="9B964250"/>
    <w:lvl w:ilvl="0" w:tplc="6ABAE2B0">
      <w:start w:val="1"/>
      <w:numFmt w:val="bullet"/>
      <w:lvlText w:val="●"/>
      <w:lvlJc w:val="left"/>
      <w:pPr>
        <w:ind w:left="720" w:hanging="360"/>
      </w:pPr>
    </w:lvl>
    <w:lvl w:ilvl="1" w:tplc="1FD46B76">
      <w:start w:val="1"/>
      <w:numFmt w:val="bullet"/>
      <w:lvlText w:val="○"/>
      <w:lvlJc w:val="left"/>
      <w:pPr>
        <w:ind w:left="1440" w:hanging="360"/>
      </w:pPr>
    </w:lvl>
    <w:lvl w:ilvl="2" w:tplc="E698E414">
      <w:start w:val="1"/>
      <w:numFmt w:val="bullet"/>
      <w:lvlText w:val="■"/>
      <w:lvlJc w:val="left"/>
      <w:pPr>
        <w:ind w:left="2160" w:hanging="360"/>
      </w:pPr>
    </w:lvl>
    <w:lvl w:ilvl="3" w:tplc="8666A194">
      <w:start w:val="1"/>
      <w:numFmt w:val="bullet"/>
      <w:lvlText w:val="●"/>
      <w:lvlJc w:val="left"/>
      <w:pPr>
        <w:ind w:left="2880" w:hanging="360"/>
      </w:pPr>
    </w:lvl>
    <w:lvl w:ilvl="4" w:tplc="4D6CB5AE">
      <w:start w:val="1"/>
      <w:numFmt w:val="bullet"/>
      <w:lvlText w:val="○"/>
      <w:lvlJc w:val="left"/>
      <w:pPr>
        <w:ind w:left="3600" w:hanging="360"/>
      </w:pPr>
    </w:lvl>
    <w:lvl w:ilvl="5" w:tplc="6F6C1536">
      <w:start w:val="1"/>
      <w:numFmt w:val="bullet"/>
      <w:lvlText w:val="■"/>
      <w:lvlJc w:val="left"/>
      <w:pPr>
        <w:ind w:left="4320" w:hanging="360"/>
      </w:pPr>
    </w:lvl>
    <w:lvl w:ilvl="6" w:tplc="2D6863D0">
      <w:start w:val="1"/>
      <w:numFmt w:val="bullet"/>
      <w:lvlText w:val="●"/>
      <w:lvlJc w:val="left"/>
      <w:pPr>
        <w:ind w:left="5040" w:hanging="360"/>
      </w:pPr>
    </w:lvl>
    <w:lvl w:ilvl="7" w:tplc="8D4415BC">
      <w:start w:val="1"/>
      <w:numFmt w:val="bullet"/>
      <w:lvlText w:val="●"/>
      <w:lvlJc w:val="left"/>
      <w:pPr>
        <w:ind w:left="5760" w:hanging="360"/>
      </w:pPr>
    </w:lvl>
    <w:lvl w:ilvl="8" w:tplc="269218B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D9B"/>
    <w:rsid w:val="00965374"/>
    <w:rsid w:val="00AF3D9B"/>
    <w:rsid w:val="00D7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762A"/>
  <w15:docId w15:val="{A695191C-8CFF-4739-94CD-C79BDAA1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customStyle="1" w:styleId="font-claude-response-body">
    <w:name w:val="font-claude-response-body"/>
    <w:basedOn w:val="a"/>
    <w:rsid w:val="00965374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9653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1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Тетяна</cp:lastModifiedBy>
  <cp:revision>2</cp:revision>
  <dcterms:created xsi:type="dcterms:W3CDTF">2026-06-17T10:00:00Z</dcterms:created>
  <dcterms:modified xsi:type="dcterms:W3CDTF">2026-06-17T10:00:00Z</dcterms:modified>
</cp:coreProperties>
</file>